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EEC7" w14:textId="21A98E5D" w:rsidR="003960E2" w:rsidRDefault="003960E2" w:rsidP="003960E2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00C757B0" wp14:editId="7A7B9C81">
            <wp:extent cx="1714500" cy="1714500"/>
            <wp:effectExtent l="0" t="0" r="0" b="0"/>
            <wp:docPr id="6613069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06962" name="รูปภาพ 6613069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53889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606143F0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37D48178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01BA35DA" w14:textId="1F1BFC91" w:rsidR="003960E2" w:rsidRDefault="003960E2" w:rsidP="003960E2">
      <w:pPr>
        <w:pStyle w:val="Default"/>
        <w:jc w:val="center"/>
        <w:rPr>
          <w:b/>
          <w:bCs/>
          <w:sz w:val="36"/>
          <w:szCs w:val="36"/>
        </w:rPr>
      </w:pPr>
    </w:p>
    <w:p w14:paraId="17320C6B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2E28E417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642761CF" w14:textId="0F7AB592" w:rsidR="003960E2" w:rsidRPr="003960E2" w:rsidRDefault="003960E2" w:rsidP="003960E2">
      <w:pPr>
        <w:pStyle w:val="Default"/>
        <w:rPr>
          <w:rFonts w:ascii="TH SarabunIT๙" w:hAnsi="TH SarabunIT๙" w:cs="TH SarabunIT๙"/>
          <w:b/>
          <w:bCs/>
          <w:sz w:val="72"/>
          <w:szCs w:val="72"/>
        </w:rPr>
      </w:pPr>
      <w:r w:rsidRPr="003960E2">
        <w:rPr>
          <w:rFonts w:ascii="TH SarabunIT๙" w:hAnsi="TH SarabunIT๙" w:cs="TH SarabunIT๙"/>
          <w:b/>
          <w:bCs/>
          <w:sz w:val="72"/>
          <w:szCs w:val="72"/>
          <w:cs/>
        </w:rPr>
        <w:t>คู่มือสำหรับผู้ปฏิบัติหน้าที่เกี่ยวกับการจัดซื้อจัดจ้าง</w:t>
      </w:r>
      <w:r w:rsidRPr="003960E2">
        <w:rPr>
          <w:rFonts w:ascii="TH SarabunIT๙" w:hAnsi="TH SarabunIT๙" w:cs="TH SarabunIT๙"/>
          <w:b/>
          <w:bCs/>
          <w:sz w:val="72"/>
          <w:szCs w:val="72"/>
        </w:rPr>
        <w:t>:</w:t>
      </w:r>
      <w:r w:rsidRPr="003960E2">
        <w:rPr>
          <w:rFonts w:ascii="TH SarabunIT๙" w:hAnsi="TH SarabunIT๙" w:cs="TH SarabunIT๙"/>
          <w:b/>
          <w:bCs/>
          <w:sz w:val="72"/>
          <w:szCs w:val="72"/>
          <w:cs/>
        </w:rPr>
        <w:t>การจัดซื้อจัดจ้างโดยวิธีเฉพาะเจาะจง(งานก่อสร้าง)</w:t>
      </w:r>
    </w:p>
    <w:p w14:paraId="6644D0B9" w14:textId="77777777" w:rsidR="003960E2" w:rsidRPr="003960E2" w:rsidRDefault="003960E2" w:rsidP="003960E2">
      <w:pPr>
        <w:pStyle w:val="Default"/>
        <w:rPr>
          <w:rFonts w:ascii="TH SarabunIT๙" w:hAnsi="TH SarabunIT๙" w:cs="TH SarabunIT๙"/>
          <w:b/>
          <w:bCs/>
          <w:sz w:val="72"/>
          <w:szCs w:val="72"/>
        </w:rPr>
      </w:pPr>
    </w:p>
    <w:p w14:paraId="4949489E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16800DB1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320F0D73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0710B24D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3B06E6DD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543B346C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68AC39BE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7C6D441F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24CDE0F7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6674C2D2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7665444C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049BCD52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49A0A23A" w14:textId="432135FF" w:rsidR="003960E2" w:rsidRDefault="003960E2" w:rsidP="003960E2">
      <w:pPr>
        <w:pStyle w:val="Default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         </w:t>
      </w:r>
      <w:r w:rsidRPr="003960E2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เทศบาลตำบลนาป่าแซง อำเภอปทุมราชวงศา </w:t>
      </w:r>
    </w:p>
    <w:p w14:paraId="3E3F1E0B" w14:textId="3F0B7C55" w:rsidR="003960E2" w:rsidRPr="003960E2" w:rsidRDefault="003960E2" w:rsidP="003960E2">
      <w:pPr>
        <w:pStyle w:val="Default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       </w:t>
      </w:r>
      <w:r w:rsidRPr="003960E2">
        <w:rPr>
          <w:rFonts w:ascii="TH SarabunPSK" w:hAnsi="TH SarabunPSK" w:cs="TH SarabunPSK" w:hint="cs"/>
          <w:b/>
          <w:bCs/>
          <w:sz w:val="52"/>
          <w:szCs w:val="52"/>
          <w:cs/>
        </w:rPr>
        <w:t>จังหวัดอำนาจเจริญ</w:t>
      </w:r>
    </w:p>
    <w:p w14:paraId="05B58684" w14:textId="77777777" w:rsidR="003960E2" w:rsidRDefault="003960E2" w:rsidP="003960E2">
      <w:pPr>
        <w:pStyle w:val="Default"/>
        <w:rPr>
          <w:b/>
          <w:bCs/>
          <w:sz w:val="36"/>
          <w:szCs w:val="36"/>
        </w:rPr>
      </w:pPr>
    </w:p>
    <w:p w14:paraId="0724F9FB" w14:textId="66393E32" w:rsidR="003960E2" w:rsidRDefault="003960E2" w:rsidP="003960E2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lastRenderedPageBreak/>
        <w:t>คำนำ</w:t>
      </w:r>
    </w:p>
    <w:p w14:paraId="3096D52C" w14:textId="25496A54" w:rsidR="003960E2" w:rsidRPr="00141067" w:rsidRDefault="003960E2" w:rsidP="003960E2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41067">
        <w:rPr>
          <w:rFonts w:ascii="TH SarabunPSK" w:hAnsi="TH SarabunPSK" w:cs="TH SarabunPSK" w:hint="cs"/>
          <w:sz w:val="32"/>
          <w:szCs w:val="32"/>
          <w:cs/>
        </w:rPr>
        <w:t>คู่มือการปฏิบัติงานด้านพัสดุของ</w:t>
      </w:r>
      <w:r w:rsidR="00F734DE" w:rsidRPr="00141067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เทศบาลตำบลนาป่าแซง </w:t>
      </w:r>
      <w:r w:rsidRPr="00141067">
        <w:rPr>
          <w:rFonts w:ascii="TH SarabunPSK" w:hAnsi="TH SarabunPSK" w:cs="TH SarabunPSK" w:hint="cs"/>
          <w:sz w:val="32"/>
          <w:szCs w:val="32"/>
          <w:cs/>
        </w:rPr>
        <w:t>จัดทำขึ้นเพื่อเป็นแนวทางในการ</w:t>
      </w:r>
      <w:r w:rsidR="00F734DE" w:rsidRPr="00141067">
        <w:rPr>
          <w:rFonts w:ascii="TH SarabunPSK" w:hAnsi="TH SarabunPSK" w:cs="TH SarabunPSK" w:hint="cs"/>
          <w:sz w:val="32"/>
          <w:szCs w:val="32"/>
          <w:cs/>
        </w:rPr>
        <w:t>ปฏิ</w:t>
      </w:r>
      <w:r w:rsidRPr="00141067">
        <w:rPr>
          <w:rFonts w:ascii="TH SarabunPSK" w:hAnsi="TH SarabunPSK" w:cs="TH SarabunPSK" w:hint="cs"/>
          <w:sz w:val="32"/>
          <w:szCs w:val="32"/>
          <w:cs/>
        </w:rPr>
        <w:t xml:space="preserve">บัติงานด้านพัสดุของ </w:t>
      </w:r>
      <w:r w:rsidR="00F734DE" w:rsidRPr="00141067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เทศบาลตำบลนาป่าแซง </w:t>
      </w:r>
      <w:r w:rsidRPr="00141067">
        <w:rPr>
          <w:rFonts w:ascii="TH SarabunPSK" w:hAnsi="TH SarabunPSK" w:cs="TH SarabunPSK" w:hint="cs"/>
          <w:sz w:val="32"/>
          <w:szCs w:val="32"/>
          <w:cs/>
        </w:rPr>
        <w:t xml:space="preserve">ให้เป็นไปอย่างมีประสิทธิภาพ โปร่งใส ตรวจสอบได้ และเกิดประโยชน์สูงสุดต่อ </w:t>
      </w:r>
      <w:r w:rsidR="00F734DE" w:rsidRPr="00141067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เทศบาลตำบลนาป่าแซง </w:t>
      </w:r>
      <w:r w:rsidRPr="00141067">
        <w:rPr>
          <w:rFonts w:ascii="TH SarabunPSK" w:hAnsi="TH SarabunPSK" w:cs="TH SarabunPSK" w:hint="cs"/>
          <w:sz w:val="32"/>
          <w:szCs w:val="32"/>
          <w:cs/>
        </w:rPr>
        <w:t xml:space="preserve">คู่มือนี้เป็นแนวทางสำหรับผู้ปฏิบัติหน้าที่เกี่ยวกับการจัดซื้อจัดจ้าง โดยวิธีเฉพาะเจาะจง(งานก่อสร้าง) เพื่อให้เป็นแนวทางปฏิบัติงานด้านพัสดุของ </w:t>
      </w:r>
      <w:r w:rsidR="00F734DE" w:rsidRPr="00141067">
        <w:rPr>
          <w:rFonts w:ascii="TH SarabunPSK" w:hAnsi="TH SarabunPSK" w:cs="TH SarabunPSK" w:hint="cs"/>
          <w:sz w:val="32"/>
          <w:szCs w:val="32"/>
          <w:cs/>
        </w:rPr>
        <w:t>เทศบาลตำบลนาป่าแซง</w:t>
      </w:r>
      <w:r w:rsidRPr="00141067">
        <w:rPr>
          <w:rFonts w:ascii="TH SarabunPSK" w:hAnsi="TH SarabunPSK" w:cs="TH SarabunPSK" w:hint="cs"/>
          <w:sz w:val="32"/>
          <w:szCs w:val="32"/>
          <w:cs/>
        </w:rPr>
        <w:t xml:space="preserve"> ให้เป็นไปอย่างมีระบบ ระเบียบ โปร่งใส ตรวจสอบได้เพื่อให้เกิดประสิทธิภาพสูงสุดในการจัดหาและใช้พัสดุเพื่อป้องกันความผิดพลาด การรั่วไหล และการสูญเสียของทรัพย์สินเพื่อเป็นแนวทางในการตรวจสอบ ควบคุม และประเมินผลการปฏิบัติงานด้านพัสดุกลุ่มเป้าหมาย</w:t>
      </w:r>
    </w:p>
    <w:p w14:paraId="257CBB4C" w14:textId="79BC55E7" w:rsidR="003960E2" w:rsidRPr="00141067" w:rsidRDefault="00F734DE" w:rsidP="00F734DE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4106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</w:t>
      </w:r>
      <w:r w:rsidR="003960E2" w:rsidRPr="00141067">
        <w:rPr>
          <w:rFonts w:ascii="TH SarabunPSK" w:hAnsi="TH SarabunPSK" w:cs="TH SarabunPSK" w:hint="cs"/>
          <w:sz w:val="32"/>
          <w:szCs w:val="32"/>
          <w:cs/>
        </w:rPr>
        <w:t>กองคลัง</w:t>
      </w:r>
    </w:p>
    <w:p w14:paraId="3D2A22EF" w14:textId="2F5DE05F" w:rsidR="003960E2" w:rsidRPr="00141067" w:rsidRDefault="00F734DE" w:rsidP="00F734DE">
      <w:pPr>
        <w:pStyle w:val="Default"/>
        <w:ind w:left="6480" w:firstLine="720"/>
        <w:jc w:val="thaiDistribute"/>
        <w:rPr>
          <w:rFonts w:ascii="TH SarabunPSK" w:hAnsi="TH SarabunPSK" w:cs="TH SarabunPSK"/>
          <w:sz w:val="22"/>
          <w:szCs w:val="22"/>
          <w:cs/>
        </w:rPr>
      </w:pPr>
      <w:r w:rsidRPr="00141067">
        <w:rPr>
          <w:rFonts w:ascii="TH SarabunPSK" w:hAnsi="TH SarabunPSK" w:cs="TH SarabunPSK" w:hint="cs"/>
          <w:sz w:val="32"/>
          <w:szCs w:val="32"/>
          <w:cs/>
        </w:rPr>
        <w:t>เทศบาลตำบลนาป่าแซง</w:t>
      </w:r>
    </w:p>
    <w:p w14:paraId="148AF9E0" w14:textId="77777777" w:rsidR="003960E2" w:rsidRPr="00141067" w:rsidRDefault="003960E2" w:rsidP="003960E2">
      <w:pPr>
        <w:pStyle w:val="Default"/>
        <w:rPr>
          <w:rFonts w:ascii="TH SarabunPSK" w:hAnsi="TH SarabunPSK" w:cs="TH SarabunPSK"/>
          <w:color w:val="auto"/>
          <w:cs/>
        </w:rPr>
      </w:pPr>
    </w:p>
    <w:p w14:paraId="32A0D20E" w14:textId="77777777" w:rsidR="003960E2" w:rsidRPr="004C3CF2" w:rsidRDefault="003960E2" w:rsidP="003960E2">
      <w:pPr>
        <w:pStyle w:val="Default"/>
        <w:pageBreakBefore/>
        <w:rPr>
          <w:rFonts w:ascii="TH SarabunPSK" w:hAnsi="TH SarabunPSK" w:cs="TH SarabunPSK"/>
          <w:color w:val="auto"/>
          <w:sz w:val="32"/>
          <w:szCs w:val="32"/>
        </w:rPr>
      </w:pPr>
      <w:r w:rsidRPr="004C3CF2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lastRenderedPageBreak/>
        <w:t xml:space="preserve">คู่มือสำหรับผู้ปฏิบัติหน้าที่เกี่ยวกับการจัดซื้อจัดจ้าง : </w:t>
      </w:r>
      <w:r w:rsidRPr="004C3CF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การจัดซื้อจัดจ้างโดยวิธีเฉพาะเจาะจง(งานก่อสร้าง) </w:t>
      </w:r>
    </w:p>
    <w:p w14:paraId="1C5FCB14" w14:textId="3D1B8CA1" w:rsidR="009E5775" w:rsidRPr="004C3CF2" w:rsidRDefault="003960E2" w:rsidP="009E5775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4C3CF2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1</w:t>
      </w:r>
      <w:r w:rsidRPr="004C3CF2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. </w:t>
      </w:r>
      <w:proofErr w:type="gramStart"/>
      <w:r w:rsidRPr="004C3CF2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ชื่อกระบวนงาน :</w:t>
      </w:r>
      <w:proofErr w:type="gramEnd"/>
      <w:r w:rsidRPr="004C3CF2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Pr="004C3CF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การจัดซื้อจัดจ้างโดยวิธีเฉพาะเจาะจง (งานก่อสร้าง) </w:t>
      </w:r>
    </w:p>
    <w:p w14:paraId="3CABB29E" w14:textId="67ED457F" w:rsidR="004C3CF2" w:rsidRDefault="009E5775" w:rsidP="009E5775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4C3CF2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4C3CF2">
        <w:rPr>
          <w:rFonts w:ascii="TH SarabunPSK" w:hAnsi="TH SarabunPSK" w:cs="TH SarabunPSK" w:hint="cs"/>
          <w:b/>
          <w:bCs/>
          <w:sz w:val="32"/>
          <w:szCs w:val="32"/>
          <w:cs/>
        </w:rPr>
        <w:t>. วิธีการขั้นตอนการปฏิบัติงาน และระยะเวลาแต่ละขั้นตอน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2014"/>
      </w:tblGrid>
      <w:tr w:rsidR="004C3CF2" w14:paraId="22899F6C" w14:textId="77777777" w:rsidTr="004C3CF2">
        <w:tc>
          <w:tcPr>
            <w:tcW w:w="6516" w:type="dxa"/>
            <w:shd w:val="clear" w:color="auto" w:fill="A8D08D" w:themeFill="accent6" w:themeFillTint="99"/>
          </w:tcPr>
          <w:p w14:paraId="048EAEF0" w14:textId="7393FE98" w:rsidR="004C3CF2" w:rsidRPr="002D43A8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2D43A8">
              <w:rPr>
                <w:b/>
                <w:bCs/>
                <w:color w:val="auto"/>
                <w:sz w:val="32"/>
                <w:szCs w:val="32"/>
                <w:cs/>
              </w:rPr>
              <w:t>ขั้นตอนและการดำเนินการ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70D9F32B" w14:textId="0F9AFA18" w:rsidR="004C3CF2" w:rsidRPr="002D43A8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2D43A8">
              <w:rPr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014" w:type="dxa"/>
            <w:shd w:val="clear" w:color="auto" w:fill="9CC2E5" w:themeFill="accent5" w:themeFillTint="99"/>
          </w:tcPr>
          <w:p w14:paraId="7452AB7C" w14:textId="47791B59" w:rsidR="004C3CF2" w:rsidRPr="002D43A8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2D43A8">
              <w:rPr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C3CF2" w14:paraId="32E8A692" w14:textId="77777777" w:rsidTr="004C3CF2">
        <w:tc>
          <w:tcPr>
            <w:tcW w:w="6516" w:type="dxa"/>
          </w:tcPr>
          <w:p w14:paraId="14B5B0F4" w14:textId="17B59F0C" w:rsidR="004C3CF2" w:rsidRDefault="004C3CF2" w:rsidP="004C3CF2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เสนอผู้บริหารแต่งตั้งคณะกรรมการจัดทำแบบรูปรายการงานก่อสร้าง/บันทึกข้อความแจ้งผู้มีรายชื่อรับทราบคำสั่ง </w:t>
            </w:r>
          </w:p>
        </w:tc>
        <w:tc>
          <w:tcPr>
            <w:tcW w:w="1417" w:type="dxa"/>
          </w:tcPr>
          <w:p w14:paraId="19523565" w14:textId="204E87F8" w:rsid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014" w:type="dxa"/>
          </w:tcPr>
          <w:p w14:paraId="01D71260" w14:textId="52ED4C36" w:rsid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เจ้าหน้าที่พัสดุ</w:t>
            </w:r>
          </w:p>
        </w:tc>
      </w:tr>
      <w:tr w:rsidR="004C3CF2" w14:paraId="559A3E3C" w14:textId="77777777" w:rsidTr="004C3CF2">
        <w:tc>
          <w:tcPr>
            <w:tcW w:w="6516" w:type="dxa"/>
          </w:tcPr>
          <w:p w14:paraId="224B03A3" w14:textId="522A0AA4" w:rsidR="004C3CF2" w:rsidRDefault="004C3CF2" w:rsidP="004C3CF2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.คณะกรรมการจัดทำแบบรูปรายการงานก่อสร้าง ดำเนินการจัดทำรายละเอียดแบบรูปรายการงานก่อสร้าง </w:t>
            </w:r>
          </w:p>
        </w:tc>
        <w:tc>
          <w:tcPr>
            <w:tcW w:w="1417" w:type="dxa"/>
          </w:tcPr>
          <w:p w14:paraId="32D75178" w14:textId="7FC3075D" w:rsid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014" w:type="dxa"/>
          </w:tcPr>
          <w:p w14:paraId="095D267D" w14:textId="7491A548" w:rsid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เจ้าหน้าที่พัสดุ</w:t>
            </w:r>
          </w:p>
        </w:tc>
      </w:tr>
      <w:tr w:rsidR="004C3CF2" w14:paraId="5EEE7DAA" w14:textId="77777777" w:rsidTr="004C3CF2">
        <w:tc>
          <w:tcPr>
            <w:tcW w:w="6516" w:type="dxa"/>
          </w:tcPr>
          <w:p w14:paraId="19525FD0" w14:textId="6E8B79BB" w:rsidR="004C3CF2" w:rsidRDefault="004C3CF2" w:rsidP="004C3CF2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.เสนอแต่งตั้งคณะกรรมการกำหนดราคากลาง</w:t>
            </w:r>
          </w:p>
        </w:tc>
        <w:tc>
          <w:tcPr>
            <w:tcW w:w="1417" w:type="dxa"/>
          </w:tcPr>
          <w:p w14:paraId="08326424" w14:textId="77FE658E" w:rsid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 w:rsidRPr="004C3C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014" w:type="dxa"/>
          </w:tcPr>
          <w:p w14:paraId="103867B0" w14:textId="127EAA0E" w:rsid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เจ้าหน้าที่พัสดุ</w:t>
            </w:r>
          </w:p>
        </w:tc>
      </w:tr>
      <w:tr w:rsidR="004C3CF2" w14:paraId="45E09F6B" w14:textId="77777777" w:rsidTr="004C3CF2">
        <w:tc>
          <w:tcPr>
            <w:tcW w:w="6516" w:type="dxa"/>
          </w:tcPr>
          <w:p w14:paraId="7E57BB78" w14:textId="10FD3018" w:rsidR="004C3CF2" w:rsidRPr="004C3CF2" w:rsidRDefault="004C3CF2" w:rsidP="004C3CF2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.คณะกรรมการกำหนดราคากลางดำเนินการคำนวณ ราคากลาง </w:t>
            </w:r>
          </w:p>
        </w:tc>
        <w:tc>
          <w:tcPr>
            <w:tcW w:w="1417" w:type="dxa"/>
          </w:tcPr>
          <w:p w14:paraId="06BFED33" w14:textId="77C9FA62" w:rsidR="004C3CF2" w:rsidRP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014" w:type="dxa"/>
          </w:tcPr>
          <w:p w14:paraId="0BFB61B9" w14:textId="77777777" w:rsidR="004C3CF2" w:rsidRPr="004C3CF2" w:rsidRDefault="004C3CF2" w:rsidP="004C3CF2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4C3CF2" w14:paraId="7A50FE03" w14:textId="77777777" w:rsidTr="004C3CF2">
        <w:tc>
          <w:tcPr>
            <w:tcW w:w="6516" w:type="dxa"/>
          </w:tcPr>
          <w:p w14:paraId="0D890BF8" w14:textId="77777777" w:rsidR="004C3CF2" w:rsidRPr="004C3CF2" w:rsidRDefault="004C3CF2" w:rsidP="004C3CF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.เจ้าหน้าที่พัสดุดำเนินการเพิ่มโครงการในระบบ </w:t>
            </w:r>
            <w:r w:rsidRPr="004C3C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</w:t>
            </w:r>
            <w:r w:rsidRPr="004C3C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proofErr w:type="spellStart"/>
            <w:r w:rsidRPr="004C3C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gp</w:t>
            </w:r>
            <w:proofErr w:type="spellEnd"/>
            <w:r w:rsidRPr="004C3C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มีรายละเอียดประกอบ คือ </w:t>
            </w:r>
          </w:p>
          <w:p w14:paraId="5D9CCEDB" w14:textId="77777777" w:rsidR="004C3CF2" w:rsidRPr="004C3CF2" w:rsidRDefault="004C3CF2" w:rsidP="004C3CF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เพิ่มรายชื่อคณะกรรมการกำหนดราคาในระบบ </w:t>
            </w:r>
            <w:r w:rsidRPr="004C3C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</w:t>
            </w:r>
            <w:r w:rsidRPr="004C3C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proofErr w:type="spellStart"/>
            <w:r w:rsidRPr="004C3C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gp</w:t>
            </w:r>
            <w:proofErr w:type="spellEnd"/>
            <w:r w:rsidRPr="004C3C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  <w:p w14:paraId="63B89660" w14:textId="77777777" w:rsidR="004C3CF2" w:rsidRPr="004C3CF2" w:rsidRDefault="004C3CF2" w:rsidP="004C3CF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จัดทำบันทึกข้อความ รายงานขอซื้อขอจ้าง </w:t>
            </w:r>
          </w:p>
          <w:p w14:paraId="3B6DD384" w14:textId="77777777" w:rsidR="004C3CF2" w:rsidRPr="004C3CF2" w:rsidRDefault="004C3CF2" w:rsidP="004C3CF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แต่งตั้ง คณะกรรมการซื้อหรือจ้างโดยวิธีเฉพาะเจาะจง (คณะกรรมการตรวจรับพัสดุ และผู้ควบคุมงาน สามารถเสนอ แต่งตั้งพร้อมบันทึกข้อความ รายงานผลการพิจารณาและขออนุมัติ สั่งซื้อสั่งจ้าง ในระบบ </w:t>
            </w:r>
            <w:r w:rsidRPr="004C3C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</w:t>
            </w:r>
            <w:r w:rsidRPr="004C3C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proofErr w:type="spellStart"/>
            <w:r w:rsidRPr="004C3C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gp</w:t>
            </w:r>
            <w:proofErr w:type="spellEnd"/>
            <w:r w:rsidRPr="004C3C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ก็ได้) </w:t>
            </w:r>
          </w:p>
          <w:p w14:paraId="7F584558" w14:textId="77777777" w:rsidR="004C3CF2" w:rsidRPr="004C3CF2" w:rsidRDefault="004C3CF2" w:rsidP="004C3CF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จัดทำร่างเอกสารและหนังสือเชิญชวน เพื่อเชิญ ผู้ประกอบการเข้าเสนอราคา โดยกำหนดวัน เวลา ในการเข้าเสนอ ราคาไว้ให้เรียบร้อย </w:t>
            </w:r>
          </w:p>
          <w:p w14:paraId="5550A1F6" w14:textId="78692B5D" w:rsidR="004C3CF2" w:rsidRPr="004C3CF2" w:rsidRDefault="004C3CF2" w:rsidP="004C3CF2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บันทึกข้อความแจ้งผู้มีรายชื่อรับทราบคำสั่ง </w:t>
            </w:r>
          </w:p>
        </w:tc>
        <w:tc>
          <w:tcPr>
            <w:tcW w:w="1417" w:type="dxa"/>
          </w:tcPr>
          <w:p w14:paraId="11624F42" w14:textId="1A9780C2" w:rsidR="004C3CF2" w:rsidRP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2014" w:type="dxa"/>
          </w:tcPr>
          <w:p w14:paraId="0387583E" w14:textId="41334F65" w:rsidR="004C3CF2" w:rsidRP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เจ้าหน้าที่พัสดุ</w:t>
            </w:r>
          </w:p>
        </w:tc>
      </w:tr>
      <w:tr w:rsidR="004C3CF2" w14:paraId="02E79313" w14:textId="77777777" w:rsidTr="004C3CF2">
        <w:tc>
          <w:tcPr>
            <w:tcW w:w="6516" w:type="dxa"/>
          </w:tcPr>
          <w:p w14:paraId="102DC1D6" w14:textId="6649C3FE" w:rsidR="004C3CF2" w:rsidRPr="004C3CF2" w:rsidRDefault="004C3CF2" w:rsidP="004C3CF2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ผู้ประกอบการเข้าเสนอราคา ตามวัน เวลา ที่ </w:t>
            </w:r>
            <w:proofErr w:type="gramStart"/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ทต.นาป่าแซง</w:t>
            </w:r>
            <w:proofErr w:type="gramEnd"/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กำหนด เวลาในการเสนอราคาเอาไว้ </w:t>
            </w:r>
          </w:p>
        </w:tc>
        <w:tc>
          <w:tcPr>
            <w:tcW w:w="1417" w:type="dxa"/>
          </w:tcPr>
          <w:p w14:paraId="4671F540" w14:textId="0EA5B08A" w:rsidR="004C3CF2" w:rsidRP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2014" w:type="dxa"/>
          </w:tcPr>
          <w:p w14:paraId="1CDA6F2B" w14:textId="6879A304" w:rsidR="004C3CF2" w:rsidRP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เจ้าหน้าที่พัสดุ</w:t>
            </w:r>
          </w:p>
        </w:tc>
      </w:tr>
      <w:tr w:rsidR="004C3CF2" w14:paraId="5DE06344" w14:textId="77777777" w:rsidTr="004C3CF2">
        <w:tc>
          <w:tcPr>
            <w:tcW w:w="6516" w:type="dxa"/>
          </w:tcPr>
          <w:p w14:paraId="0901FA33" w14:textId="2E426093" w:rsidR="004C3CF2" w:rsidRPr="004C3CF2" w:rsidRDefault="004C3CF2" w:rsidP="004C3CF2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พิจารณาเอกสารการเสนอราคา </w:t>
            </w:r>
          </w:p>
        </w:tc>
        <w:tc>
          <w:tcPr>
            <w:tcW w:w="1417" w:type="dxa"/>
          </w:tcPr>
          <w:p w14:paraId="2BE83625" w14:textId="057252BD" w:rsidR="004C3CF2" w:rsidRP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014" w:type="dxa"/>
          </w:tcPr>
          <w:p w14:paraId="0671FC15" w14:textId="1D6FBBAE" w:rsidR="004C3CF2" w:rsidRP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proofErr w:type="spellStart"/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คก</w:t>
            </w:r>
            <w:proofErr w:type="spellEnd"/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ก.ซื้อหรือจ้างโดยวิธี เฉพาะเจาะจง</w:t>
            </w:r>
          </w:p>
        </w:tc>
      </w:tr>
      <w:tr w:rsidR="004C3CF2" w14:paraId="6C8CE541" w14:textId="77777777" w:rsidTr="004C3CF2">
        <w:tc>
          <w:tcPr>
            <w:tcW w:w="6516" w:type="dxa"/>
          </w:tcPr>
          <w:p w14:paraId="044D21A7" w14:textId="086762B5" w:rsidR="004C3CF2" w:rsidRPr="004C3CF2" w:rsidRDefault="004C3CF2" w:rsidP="004C3CF2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จัดทำบันทึกข้อความ รายงานผลการพิจารณาและขออนุมัติ สั่งซื้อสั่งจ้าง ในระบบ 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e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gp</w:t>
            </w:r>
            <w:proofErr w:type="spellEnd"/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1E10BBB7" w14:textId="0DDCBD68" w:rsidR="004C3CF2" w:rsidRP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2014" w:type="dxa"/>
          </w:tcPr>
          <w:p w14:paraId="02FE303A" w14:textId="627FB2EA" w:rsidR="004C3CF2" w:rsidRP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proofErr w:type="spellStart"/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คก</w:t>
            </w:r>
            <w:proofErr w:type="spellEnd"/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ก.ซื้อหรือจ้างโดยวิธี เฉพาะเจาะจง</w:t>
            </w:r>
          </w:p>
        </w:tc>
      </w:tr>
      <w:tr w:rsidR="004C3CF2" w14:paraId="64E1A095" w14:textId="77777777" w:rsidTr="004C3CF2">
        <w:tc>
          <w:tcPr>
            <w:tcW w:w="6516" w:type="dxa"/>
          </w:tcPr>
          <w:p w14:paraId="7443D3B1" w14:textId="506000EF" w:rsidR="004C3CF2" w:rsidRPr="004C3CF2" w:rsidRDefault="004C3CF2" w:rsidP="004C3CF2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.ประกาศผู้ชนะการเสนอราคา ในระบบ 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e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gp</w:t>
            </w:r>
            <w:proofErr w:type="spellEnd"/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691D1F6A" w14:textId="685B00B7" w:rsidR="004C3CF2" w:rsidRP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15</w:t>
            </w:r>
            <w:r w:rsidRPr="004C3C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</w:tc>
        <w:tc>
          <w:tcPr>
            <w:tcW w:w="2014" w:type="dxa"/>
          </w:tcPr>
          <w:p w14:paraId="1D4B17ED" w14:textId="57FF9765" w:rsidR="004C3CF2" w:rsidRP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เจ้าหน้าที่พัสดุ</w:t>
            </w:r>
          </w:p>
        </w:tc>
      </w:tr>
      <w:tr w:rsidR="004C3CF2" w14:paraId="773F26C0" w14:textId="77777777" w:rsidTr="004C3CF2">
        <w:tc>
          <w:tcPr>
            <w:tcW w:w="6516" w:type="dxa"/>
          </w:tcPr>
          <w:p w14:paraId="15EA5DED" w14:textId="7FEC66B9" w:rsidR="002D43A8" w:rsidRPr="002D43A8" w:rsidRDefault="004C3CF2" w:rsidP="002D43A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.ผู้รับจ้างเข้าทำสัญญา/ตรวจสอบหลักประกันสัญญา (กรณีผู้ประกอบการนำเงินสดมาเป็นหลักประกันสัญญาต้องนำส่ง กองคลังเพื่อ</w:t>
            </w:r>
            <w:r w:rsidR="002D43A8"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ออกใบเสร็จ ใช้ระยะเวลา 15 นาที) /จัดทำสัญญา ใน ระบบ </w:t>
            </w:r>
            <w:r w:rsidR="002D43A8" w:rsidRPr="002D43A8">
              <w:rPr>
                <w:rFonts w:ascii="TH SarabunPSK" w:hAnsi="TH SarabunPSK" w:cs="TH SarabunPSK" w:hint="cs"/>
                <w:sz w:val="32"/>
                <w:szCs w:val="32"/>
              </w:rPr>
              <w:t>e</w:t>
            </w:r>
            <w:r w:rsidR="002D43A8"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 w:rsidR="002D43A8" w:rsidRPr="002D43A8">
              <w:rPr>
                <w:rFonts w:ascii="TH SarabunPSK" w:hAnsi="TH SarabunPSK" w:cs="TH SarabunPSK" w:hint="cs"/>
                <w:sz w:val="32"/>
                <w:szCs w:val="32"/>
              </w:rPr>
              <w:t>gp</w:t>
            </w:r>
            <w:proofErr w:type="spellEnd"/>
            <w:r w:rsidR="002D43A8" w:rsidRPr="002D43A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5FDEEF89" w14:textId="18E9A3B4" w:rsidR="004C3CF2" w:rsidRPr="004C3CF2" w:rsidRDefault="004C3CF2" w:rsidP="004C3CF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6983BE1" w14:textId="063766B1" w:rsidR="004C3CF2" w:rsidRP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</w:rPr>
              <w:t>30</w:t>
            </w: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2014" w:type="dxa"/>
          </w:tcPr>
          <w:p w14:paraId="193DE9CD" w14:textId="2B2DC8AF" w:rsidR="004C3CF2" w:rsidRPr="004C3CF2" w:rsidRDefault="004C3CF2" w:rsidP="004C3CF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CF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เจ้าหน้าที่พัสด</w:t>
            </w:r>
            <w:r w:rsid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</w:p>
        </w:tc>
      </w:tr>
    </w:tbl>
    <w:p w14:paraId="5562318B" w14:textId="21FE8AB2" w:rsidR="004C3CF2" w:rsidRPr="004C3CF2" w:rsidRDefault="004C3CF2" w:rsidP="009E5775">
      <w:pPr>
        <w:pStyle w:val="Default"/>
        <w:rPr>
          <w:rFonts w:ascii="TH SarabunPSK" w:hAnsi="TH SarabunPSK" w:cs="TH SarabunPSK"/>
          <w:color w:val="auto"/>
          <w:cs/>
        </w:rPr>
        <w:sectPr w:rsidR="004C3CF2" w:rsidRPr="004C3CF2" w:rsidSect="003738C8">
          <w:headerReference w:type="default" r:id="rId7"/>
          <w:pgSz w:w="11899" w:h="17319"/>
          <w:pgMar w:top="1400" w:right="900" w:bottom="144" w:left="1042" w:header="720" w:footer="720" w:gutter="0"/>
          <w:pgNumType w:start="0"/>
          <w:cols w:space="720"/>
          <w:noEndnote/>
          <w:titlePg/>
          <w:docGrid w:linePitch="299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1275"/>
        <w:gridCol w:w="2014"/>
      </w:tblGrid>
      <w:tr w:rsidR="002D43A8" w14:paraId="2A0C5EF8" w14:textId="77777777" w:rsidTr="00FB2CF3">
        <w:tc>
          <w:tcPr>
            <w:tcW w:w="6658" w:type="dxa"/>
            <w:shd w:val="clear" w:color="auto" w:fill="A8D08D" w:themeFill="accent6" w:themeFillTint="99"/>
          </w:tcPr>
          <w:p w14:paraId="0028EA74" w14:textId="22798425" w:rsidR="002D43A8" w:rsidRPr="002D43A8" w:rsidRDefault="002D43A8" w:rsidP="002D43A8">
            <w:pPr>
              <w:tabs>
                <w:tab w:val="left" w:pos="574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43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ขั้นตอนและการดำเนินการ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14:paraId="3CB70D94" w14:textId="2ACF3B63" w:rsidR="002D43A8" w:rsidRPr="002D43A8" w:rsidRDefault="002D43A8" w:rsidP="002D43A8">
            <w:pPr>
              <w:tabs>
                <w:tab w:val="left" w:pos="574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43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014" w:type="dxa"/>
            <w:shd w:val="clear" w:color="auto" w:fill="BDD6EE" w:themeFill="accent5" w:themeFillTint="66"/>
          </w:tcPr>
          <w:p w14:paraId="5590AB67" w14:textId="6B26046D" w:rsidR="002D43A8" w:rsidRPr="002D43A8" w:rsidRDefault="002D43A8" w:rsidP="002D43A8">
            <w:pPr>
              <w:tabs>
                <w:tab w:val="left" w:pos="574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43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D43A8" w14:paraId="15BFA8D4" w14:textId="77777777" w:rsidTr="00FB2CF3">
        <w:tc>
          <w:tcPr>
            <w:tcW w:w="6658" w:type="dxa"/>
          </w:tcPr>
          <w:p w14:paraId="37A40DB0" w14:textId="5DE60C6B" w:rsidR="002D43A8" w:rsidRPr="002D43A8" w:rsidRDefault="002D43A8" w:rsidP="002D43A8">
            <w:pPr>
              <w:tabs>
                <w:tab w:val="left" w:pos="5745"/>
              </w:tabs>
              <w:rPr>
                <w:rFonts w:ascii="TH SarabunPSK" w:hAnsi="TH SarabunPSK" w:cs="TH SarabunPSK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</w:rPr>
              <w:t>11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.จัดทำบันทึกข้อความมอบเอกสารสัญญาให้กับ คณะกรรมการ ตรวจรับพัสดุ เพื่อบริหารสัญญา และผู้ควบคุมงาน ทราบเพื่อ ดำเนินการควบคุมงาน </w:t>
            </w:r>
          </w:p>
        </w:tc>
        <w:tc>
          <w:tcPr>
            <w:tcW w:w="1275" w:type="dxa"/>
          </w:tcPr>
          <w:p w14:paraId="2BADD841" w14:textId="55364218" w:rsidR="002D43A8" w:rsidRPr="002D43A8" w:rsidRDefault="002D43A8" w:rsidP="002D43A8">
            <w:pPr>
              <w:tabs>
                <w:tab w:val="left" w:pos="5745"/>
              </w:tabs>
              <w:jc w:val="center"/>
              <w:rPr>
                <w:rFonts w:ascii="TH SarabunPSK" w:hAnsi="TH SarabunPSK" w:cs="TH SarabunPSK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2014" w:type="dxa"/>
          </w:tcPr>
          <w:p w14:paraId="474DFBBF" w14:textId="1D9282E4" w:rsidR="002D43A8" w:rsidRPr="002D43A8" w:rsidRDefault="002D43A8" w:rsidP="002D43A8">
            <w:pPr>
              <w:tabs>
                <w:tab w:val="left" w:pos="5745"/>
              </w:tabs>
              <w:jc w:val="center"/>
              <w:rPr>
                <w:rFonts w:ascii="TH SarabunPSK" w:hAnsi="TH SarabunPSK" w:cs="TH SarabunPSK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เจ้าหน้าที่พัสดุ</w:t>
            </w:r>
          </w:p>
        </w:tc>
      </w:tr>
      <w:tr w:rsidR="002D43A8" w14:paraId="47C596F2" w14:textId="77777777" w:rsidTr="00FB2CF3">
        <w:tc>
          <w:tcPr>
            <w:tcW w:w="6658" w:type="dxa"/>
          </w:tcPr>
          <w:p w14:paraId="74BC89B4" w14:textId="643F4856" w:rsidR="002D43A8" w:rsidRPr="002D43A8" w:rsidRDefault="002D43A8" w:rsidP="002D43A8">
            <w:pPr>
              <w:tabs>
                <w:tab w:val="left" w:pos="5745"/>
              </w:tabs>
              <w:rPr>
                <w:rFonts w:ascii="TH SarabunPSK" w:hAnsi="TH SarabunPSK" w:cs="TH SarabunPSK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</w:rPr>
              <w:t>12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.การบริหารสัญญาและการควบคุมงาน เป็นไปตามระยะเวลาที่ กำหนดไว้ในสัญญา เช่น บางโครงการอาจมีการกำหนดระยะเวลาดำเนินการ 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</w:rPr>
              <w:t>30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 เป็นต้น </w:t>
            </w:r>
          </w:p>
        </w:tc>
        <w:tc>
          <w:tcPr>
            <w:tcW w:w="1275" w:type="dxa"/>
          </w:tcPr>
          <w:p w14:paraId="7FFBC389" w14:textId="18B41516" w:rsidR="002D43A8" w:rsidRPr="002D43A8" w:rsidRDefault="002D43A8" w:rsidP="002D43A8">
            <w:pPr>
              <w:tabs>
                <w:tab w:val="left" w:pos="5745"/>
              </w:tabs>
              <w:jc w:val="center"/>
              <w:rPr>
                <w:rFonts w:ascii="TH SarabunPSK" w:hAnsi="TH SarabunPSK" w:cs="TH SarabunPSK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ระยะเวลาตามที่กำหนด</w:t>
            </w:r>
          </w:p>
        </w:tc>
        <w:tc>
          <w:tcPr>
            <w:tcW w:w="2014" w:type="dxa"/>
          </w:tcPr>
          <w:p w14:paraId="7889566D" w14:textId="4F999F91" w:rsidR="002D43A8" w:rsidRPr="002D43A8" w:rsidRDefault="002D43A8" w:rsidP="002D43A8">
            <w:pPr>
              <w:tabs>
                <w:tab w:val="left" w:pos="5745"/>
              </w:tabs>
              <w:jc w:val="center"/>
              <w:rPr>
                <w:rFonts w:ascii="TH SarabunPSK" w:hAnsi="TH SarabunPSK" w:cs="TH SarabunPSK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คณะกรรมการตรวจรับพัสดุ ผู้ควบคุมงาน</w:t>
            </w:r>
          </w:p>
        </w:tc>
      </w:tr>
      <w:tr w:rsidR="002D43A8" w14:paraId="68E930C3" w14:textId="77777777" w:rsidTr="00FB2CF3">
        <w:tc>
          <w:tcPr>
            <w:tcW w:w="6658" w:type="dxa"/>
          </w:tcPr>
          <w:p w14:paraId="092586CF" w14:textId="77777777" w:rsidR="002D43A8" w:rsidRPr="002D43A8" w:rsidRDefault="002D43A8" w:rsidP="002D43A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</w:rPr>
              <w:t>13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.เมื่อผู้รับจ้างแจ้งส่งมอบงาน </w:t>
            </w:r>
          </w:p>
          <w:p w14:paraId="7FB164B9" w14:textId="77777777" w:rsidR="002D43A8" w:rsidRPr="002D43A8" w:rsidRDefault="002D43A8" w:rsidP="002D43A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-งานสารบรรณ ลงรับเอกสารในระบบสารบรรณ อิเล็กทรอนิกส์ ส่งต่องานพัสดุ </w:t>
            </w:r>
          </w:p>
          <w:p w14:paraId="023CABCB" w14:textId="53720FE2" w:rsidR="002D43A8" w:rsidRPr="002D43A8" w:rsidRDefault="002D43A8" w:rsidP="002D43A8">
            <w:pPr>
              <w:tabs>
                <w:tab w:val="left" w:pos="5745"/>
              </w:tabs>
              <w:rPr>
                <w:rFonts w:ascii="TH SarabunPSK" w:hAnsi="TH SarabunPSK" w:cs="TH SarabunPSK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-งานพัสดุ แจ้งคณะกรรมการตรวจรับพัสดุ เพื่อกำหนด วันตรวจรับงาน </w:t>
            </w:r>
          </w:p>
        </w:tc>
        <w:tc>
          <w:tcPr>
            <w:tcW w:w="1275" w:type="dxa"/>
          </w:tcPr>
          <w:p w14:paraId="6C97311B" w14:textId="538B6ED1" w:rsidR="002D43A8" w:rsidRPr="002D43A8" w:rsidRDefault="002D43A8" w:rsidP="002D43A8">
            <w:pPr>
              <w:tabs>
                <w:tab w:val="left" w:pos="5745"/>
              </w:tabs>
              <w:jc w:val="center"/>
              <w:rPr>
                <w:rFonts w:ascii="TH SarabunPSK" w:hAnsi="TH SarabunPSK" w:cs="TH SarabunPSK"/>
              </w:rPr>
            </w:pPr>
            <w:r w:rsidRPr="002D43A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 w:rsidRPr="002D43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014" w:type="dxa"/>
          </w:tcPr>
          <w:p w14:paraId="53B23FB5" w14:textId="27272C68" w:rsidR="002D43A8" w:rsidRPr="002D43A8" w:rsidRDefault="002D43A8" w:rsidP="002D43A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43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>ธุรการ</w:t>
            </w:r>
          </w:p>
          <w:p w14:paraId="7F43D902" w14:textId="24DF5B83" w:rsidR="002D43A8" w:rsidRPr="002D43A8" w:rsidRDefault="002D43A8" w:rsidP="002D43A8">
            <w:pPr>
              <w:tabs>
                <w:tab w:val="left" w:pos="5745"/>
              </w:tabs>
              <w:jc w:val="center"/>
              <w:rPr>
                <w:rFonts w:ascii="TH SarabunPSK" w:hAnsi="TH SarabunPSK" w:cs="TH SarabunPSK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-เจ้าหน้าที่พัสดุ</w:t>
            </w:r>
          </w:p>
        </w:tc>
      </w:tr>
      <w:tr w:rsidR="002D43A8" w14:paraId="3BC2A744" w14:textId="77777777" w:rsidTr="00FB2CF3">
        <w:tc>
          <w:tcPr>
            <w:tcW w:w="6658" w:type="dxa"/>
          </w:tcPr>
          <w:p w14:paraId="6C976143" w14:textId="77777777" w:rsidR="002D43A8" w:rsidRPr="002D43A8" w:rsidRDefault="002D43A8" w:rsidP="002D43A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</w:rPr>
              <w:t>14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.การตรวจรับงาน </w:t>
            </w:r>
          </w:p>
          <w:p w14:paraId="067B4453" w14:textId="77777777" w:rsidR="002D43A8" w:rsidRPr="002D43A8" w:rsidRDefault="002D43A8" w:rsidP="002D43A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</w:rPr>
              <w:t>14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กรณีคณะกรรมการตรวจรับพัสดุรับงานโครงการนั้นๆ คณะกรรมการจะจัดทำบันทึกผลการตรวจรับ และสรุปรายงานการ ประชุมเสนอผ่านงานพัสดุ </w:t>
            </w:r>
          </w:p>
          <w:p w14:paraId="41F8D6BB" w14:textId="77777777" w:rsidR="002D43A8" w:rsidRPr="002D43A8" w:rsidRDefault="002D43A8" w:rsidP="002D43A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</w:rPr>
              <w:t>14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กรณีคณะกรรมการตรวจรับพัสดุไม่รับงานโครงการนั้นๆ คณะกรรมการจะจัดทำบันทึกผลการตรวจรับ และสรุปรายงานการ ประชุมเสนอผ่านงานพัสดุโดยมีเงื่อนไขให้ผู้รับจ้างเข้าดำเนินการ แก้ไขงานให้เป็นไปตามสัญญา </w:t>
            </w:r>
          </w:p>
          <w:p w14:paraId="55009F9A" w14:textId="3439C099" w:rsidR="002D43A8" w:rsidRPr="002D43A8" w:rsidRDefault="002D43A8" w:rsidP="002D43A8">
            <w:pPr>
              <w:tabs>
                <w:tab w:val="left" w:pos="5745"/>
              </w:tabs>
              <w:rPr>
                <w:rFonts w:ascii="TH SarabunPSK" w:hAnsi="TH SarabunPSK" w:cs="TH SarabunPSK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</w:rPr>
              <w:t>14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ผู้ควบคุมงาน เสนอบันทึกการควบคุมงานให้กับ คณะกรรมการตรวจรับพัสดุ เพื่อดำเนินการตามอำนาจหน้าที </w:t>
            </w:r>
          </w:p>
        </w:tc>
        <w:tc>
          <w:tcPr>
            <w:tcW w:w="1275" w:type="dxa"/>
          </w:tcPr>
          <w:p w14:paraId="13F7ACF7" w14:textId="27C6803E" w:rsidR="002D43A8" w:rsidRPr="002D43A8" w:rsidRDefault="002D43A8" w:rsidP="002D43A8">
            <w:pPr>
              <w:tabs>
                <w:tab w:val="left" w:pos="5745"/>
              </w:tabs>
              <w:jc w:val="center"/>
              <w:rPr>
                <w:rFonts w:ascii="TH SarabunPSK" w:hAnsi="TH SarabunPSK" w:cs="TH SarabunPSK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 5 วัน</w:t>
            </w:r>
          </w:p>
        </w:tc>
        <w:tc>
          <w:tcPr>
            <w:tcW w:w="2014" w:type="dxa"/>
          </w:tcPr>
          <w:p w14:paraId="1FB3474A" w14:textId="0532813A" w:rsidR="002D43A8" w:rsidRPr="002D43A8" w:rsidRDefault="002D43A8" w:rsidP="002D43A8">
            <w:pPr>
              <w:tabs>
                <w:tab w:val="left" w:pos="5745"/>
              </w:tabs>
              <w:jc w:val="center"/>
              <w:rPr>
                <w:rFonts w:ascii="TH SarabunPSK" w:hAnsi="TH SarabunPSK" w:cs="TH SarabunPSK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คณะกรรมการตรวจรับพัสดุ ผู้ควบคุมงาน</w:t>
            </w:r>
          </w:p>
        </w:tc>
      </w:tr>
      <w:tr w:rsidR="002D43A8" w14:paraId="77988F19" w14:textId="77777777" w:rsidTr="00FB2CF3">
        <w:tc>
          <w:tcPr>
            <w:tcW w:w="6658" w:type="dxa"/>
          </w:tcPr>
          <w:p w14:paraId="0C435991" w14:textId="09F5E5C7" w:rsidR="002D43A8" w:rsidRPr="002D43A8" w:rsidRDefault="002D43A8" w:rsidP="002D43A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หาก คณะกรรมการตรวจรับพัสดุ มีมติรับงานโครงการนั้น และ มีบันทึกและรายงานประชุมผ่านงานพัสดุ งานพัสดุจะดำเนินการทำ การบันทึกผลการตรวจรับในระบบ </w:t>
            </w:r>
            <w:r w:rsidRPr="002D43A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</w:t>
            </w:r>
            <w:r w:rsidRPr="002D43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proofErr w:type="spellStart"/>
            <w:r w:rsidRPr="002D43A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gp</w:t>
            </w:r>
            <w:proofErr w:type="spellEnd"/>
            <w:r w:rsidRPr="002D43A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และพิมพ์เอกสารมาแนบ ประกอบเอกสารการจัดซื้อจัดจ้าง </w:t>
            </w:r>
          </w:p>
        </w:tc>
        <w:tc>
          <w:tcPr>
            <w:tcW w:w="1275" w:type="dxa"/>
          </w:tcPr>
          <w:p w14:paraId="0ECFD7FC" w14:textId="397CBEF0" w:rsidR="002D43A8" w:rsidRPr="002D43A8" w:rsidRDefault="002D43A8" w:rsidP="002D43A8">
            <w:pPr>
              <w:tabs>
                <w:tab w:val="left" w:pos="57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นาที </w:t>
            </w:r>
          </w:p>
        </w:tc>
        <w:tc>
          <w:tcPr>
            <w:tcW w:w="2014" w:type="dxa"/>
          </w:tcPr>
          <w:p w14:paraId="569D9CE3" w14:textId="01B5C725" w:rsidR="002D43A8" w:rsidRPr="002D43A8" w:rsidRDefault="002D43A8" w:rsidP="002D43A8">
            <w:pPr>
              <w:tabs>
                <w:tab w:val="left" w:pos="57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เจ้าหน้าที่พัสดุ </w:t>
            </w:r>
          </w:p>
        </w:tc>
      </w:tr>
      <w:tr w:rsidR="002D43A8" w14:paraId="392A81DF" w14:textId="77777777" w:rsidTr="00FB2CF3">
        <w:tc>
          <w:tcPr>
            <w:tcW w:w="6658" w:type="dxa"/>
          </w:tcPr>
          <w:p w14:paraId="5ABE9EE2" w14:textId="35A594A2" w:rsidR="002D43A8" w:rsidRPr="002D43A8" w:rsidRDefault="002D43A8" w:rsidP="002D43A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</w:rPr>
              <w:t>16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.เมื่อ คณะกรรมการตรวจรับพัสดุ และผู้ควบคุมงาน ดำเนินการ ลงนามในเอกสารเรียบร้อยแล้ว งานพัสดุ จะรวบรวมเอกสารเสนอ ผู้บริหารตามลำดับชั้น เพื่อส่งมอบงานกองคลัง ดำเนินการเบิกจ่าย ให้กับผู้รับจ้างต่อไป </w:t>
            </w:r>
          </w:p>
        </w:tc>
        <w:tc>
          <w:tcPr>
            <w:tcW w:w="1275" w:type="dxa"/>
          </w:tcPr>
          <w:p w14:paraId="5DE22BCD" w14:textId="2C43DB8E" w:rsidR="002D43A8" w:rsidRPr="002D43A8" w:rsidRDefault="002D43A8" w:rsidP="002D43A8">
            <w:pPr>
              <w:tabs>
                <w:tab w:val="left" w:pos="57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 </w:t>
            </w:r>
          </w:p>
        </w:tc>
        <w:tc>
          <w:tcPr>
            <w:tcW w:w="2014" w:type="dxa"/>
          </w:tcPr>
          <w:p w14:paraId="48B7404C" w14:textId="424A92C1" w:rsidR="002D43A8" w:rsidRPr="002D43A8" w:rsidRDefault="002D43A8" w:rsidP="002D43A8">
            <w:pPr>
              <w:tabs>
                <w:tab w:val="left" w:pos="57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เจ้าหน้าที่พัสดุ </w:t>
            </w:r>
          </w:p>
        </w:tc>
      </w:tr>
    </w:tbl>
    <w:p w14:paraId="7B077042" w14:textId="77777777" w:rsidR="00F734DE" w:rsidRDefault="00F734DE" w:rsidP="00F734DE">
      <w:pPr>
        <w:tabs>
          <w:tab w:val="left" w:pos="5745"/>
        </w:tabs>
      </w:pPr>
      <w:r>
        <w:tab/>
      </w:r>
    </w:p>
    <w:p w14:paraId="2794E94E" w14:textId="77777777" w:rsidR="002D43A8" w:rsidRPr="002D43A8" w:rsidRDefault="002D43A8" w:rsidP="002D43A8">
      <w:pPr>
        <w:pStyle w:val="Default"/>
        <w:rPr>
          <w:rFonts w:ascii="TH SarabunPSK" w:hAnsi="TH SarabunPSK" w:cs="TH SarabunPSK"/>
          <w:sz w:val="32"/>
          <w:szCs w:val="32"/>
        </w:rPr>
      </w:pPr>
      <w:r w:rsidRPr="002D43A8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2D43A8">
        <w:rPr>
          <w:rFonts w:ascii="TH SarabunPSK" w:hAnsi="TH SarabunPSK" w:cs="TH SarabunPSK" w:hint="cs"/>
          <w:b/>
          <w:bCs/>
          <w:sz w:val="32"/>
          <w:szCs w:val="32"/>
          <w:cs/>
        </w:rPr>
        <w:t>. ระเบียบ/กฎหมายที่เกี่ยวข้อง</w:t>
      </w:r>
    </w:p>
    <w:p w14:paraId="16C711BB" w14:textId="77777777" w:rsidR="002D43A8" w:rsidRPr="002D43A8" w:rsidRDefault="002D43A8" w:rsidP="002D43A8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2D43A8">
        <w:rPr>
          <w:rFonts w:ascii="TH SarabunPSK" w:hAnsi="TH SarabunPSK" w:cs="TH SarabunPSK" w:hint="cs"/>
          <w:sz w:val="32"/>
          <w:szCs w:val="32"/>
        </w:rPr>
        <w:t>3</w:t>
      </w:r>
      <w:r w:rsidRPr="002D43A8">
        <w:rPr>
          <w:rFonts w:ascii="TH SarabunPSK" w:hAnsi="TH SarabunPSK" w:cs="TH SarabunPSK" w:hint="cs"/>
          <w:sz w:val="32"/>
          <w:szCs w:val="32"/>
          <w:cs/>
        </w:rPr>
        <w:t>.</w:t>
      </w:r>
      <w:r w:rsidRPr="002D43A8">
        <w:rPr>
          <w:rFonts w:ascii="TH SarabunPSK" w:hAnsi="TH SarabunPSK" w:cs="TH SarabunPSK" w:hint="cs"/>
          <w:sz w:val="32"/>
          <w:szCs w:val="32"/>
        </w:rPr>
        <w:t>1</w:t>
      </w:r>
      <w:r w:rsidRPr="002D43A8">
        <w:rPr>
          <w:rFonts w:ascii="TH SarabunPSK" w:hAnsi="TH SarabunPSK" w:cs="TH SarabunPSK" w:hint="cs"/>
          <w:sz w:val="32"/>
          <w:szCs w:val="32"/>
          <w:cs/>
        </w:rPr>
        <w:t xml:space="preserve">พระราชบัญญัติการจัดซื้อ จัดจ้างและการบริหารพัสดุภาครัฐ พ.ศ. ๒๕๖๐ </w:t>
      </w:r>
    </w:p>
    <w:p w14:paraId="1A0C76F2" w14:textId="77777777" w:rsidR="002D43A8" w:rsidRDefault="002D43A8" w:rsidP="002D43A8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2D43A8">
        <w:rPr>
          <w:rFonts w:ascii="TH SarabunPSK" w:hAnsi="TH SarabunPSK" w:cs="TH SarabunPSK" w:hint="cs"/>
          <w:sz w:val="32"/>
          <w:szCs w:val="32"/>
        </w:rPr>
        <w:t>3</w:t>
      </w:r>
      <w:r w:rsidRPr="002D43A8">
        <w:rPr>
          <w:rFonts w:ascii="TH SarabunPSK" w:hAnsi="TH SarabunPSK" w:cs="TH SarabunPSK" w:hint="cs"/>
          <w:sz w:val="32"/>
          <w:szCs w:val="32"/>
          <w:cs/>
        </w:rPr>
        <w:t>.</w:t>
      </w:r>
      <w:r w:rsidRPr="002D43A8">
        <w:rPr>
          <w:rFonts w:ascii="TH SarabunPSK" w:hAnsi="TH SarabunPSK" w:cs="TH SarabunPSK" w:hint="cs"/>
          <w:sz w:val="32"/>
          <w:szCs w:val="32"/>
        </w:rPr>
        <w:t>2</w:t>
      </w:r>
      <w:r w:rsidRPr="002D43A8">
        <w:rPr>
          <w:rFonts w:ascii="TH SarabunPSK" w:hAnsi="TH SarabunPSK" w:cs="TH SarabunPSK" w:hint="cs"/>
          <w:sz w:val="32"/>
          <w:szCs w:val="32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 </w:t>
      </w:r>
      <w:r w:rsidRPr="002D43A8">
        <w:rPr>
          <w:rFonts w:ascii="TH SarabunPSK" w:hAnsi="TH SarabunPSK" w:cs="TH SarabunPSK" w:hint="cs"/>
          <w:sz w:val="32"/>
          <w:szCs w:val="32"/>
        </w:rPr>
        <w:t xml:space="preserve">2560 </w:t>
      </w:r>
    </w:p>
    <w:p w14:paraId="6DFFF5D8" w14:textId="0196186D" w:rsidR="002D43A8" w:rsidRPr="002D43A8" w:rsidRDefault="002D43A8" w:rsidP="002D43A8">
      <w:pPr>
        <w:pStyle w:val="Default"/>
        <w:rPr>
          <w:rFonts w:ascii="TH SarabunPSK" w:hAnsi="TH SarabunPSK" w:cs="TH SarabunPSK"/>
          <w:sz w:val="32"/>
          <w:szCs w:val="32"/>
        </w:rPr>
      </w:pPr>
      <w:r w:rsidRPr="002D43A8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2D43A8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ระยะเวลาเปิดให้บริการ ณ ที่ทำการ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เทศบาลตำบลนาป่าแซง</w:t>
      </w:r>
      <w:r w:rsidRPr="002D43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F87412E" w14:textId="77777777" w:rsidR="002D43A8" w:rsidRPr="002D43A8" w:rsidRDefault="002D43A8" w:rsidP="002D43A8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2D43A8">
        <w:rPr>
          <w:rFonts w:ascii="TH SarabunPSK" w:hAnsi="TH SarabunPSK" w:cs="TH SarabunPSK" w:hint="cs"/>
          <w:sz w:val="32"/>
          <w:szCs w:val="32"/>
          <w:cs/>
        </w:rPr>
        <w:t xml:space="preserve">เปิดให้บริการวันจันทร์ ถึง วันศุกร์ (เว้นวันหยุดราชการ) ตั้งแต่เวลา 08:30-16:30  </w:t>
      </w:r>
    </w:p>
    <w:p w14:paraId="52DC2FCB" w14:textId="77777777" w:rsidR="002D43A8" w:rsidRPr="002D43A8" w:rsidRDefault="002D43A8" w:rsidP="002D43A8">
      <w:pPr>
        <w:pStyle w:val="Default"/>
        <w:rPr>
          <w:rFonts w:ascii="TH SarabunPSK" w:hAnsi="TH SarabunPSK" w:cs="TH SarabunPSK"/>
          <w:sz w:val="32"/>
          <w:szCs w:val="32"/>
        </w:rPr>
      </w:pPr>
      <w:r w:rsidRPr="002D43A8">
        <w:rPr>
          <w:rFonts w:ascii="TH SarabunPSK" w:hAnsi="TH SarabunPSK" w:cs="TH SarabunPSK" w:hint="cs"/>
          <w:sz w:val="32"/>
          <w:szCs w:val="32"/>
        </w:rPr>
        <w:t>5</w:t>
      </w:r>
      <w:r w:rsidRPr="002D43A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D43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ช่องทางการติดต่อสอบถามข้อมูล </w:t>
      </w:r>
    </w:p>
    <w:p w14:paraId="64224D6B" w14:textId="44F9A82B" w:rsidR="002D43A8" w:rsidRPr="002D43A8" w:rsidRDefault="002D43A8" w:rsidP="002D43A8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2D43A8">
        <w:rPr>
          <w:rFonts w:ascii="TH SarabunPSK" w:hAnsi="TH SarabunPSK" w:cs="TH SarabunPSK" w:hint="cs"/>
          <w:sz w:val="32"/>
          <w:szCs w:val="32"/>
        </w:rPr>
        <w:t>5</w:t>
      </w:r>
      <w:r w:rsidRPr="002D43A8">
        <w:rPr>
          <w:rFonts w:ascii="TH SarabunPSK" w:hAnsi="TH SarabunPSK" w:cs="TH SarabunPSK" w:hint="cs"/>
          <w:sz w:val="32"/>
          <w:szCs w:val="32"/>
          <w:cs/>
        </w:rPr>
        <w:t>.</w:t>
      </w:r>
      <w:r w:rsidRPr="002D43A8">
        <w:rPr>
          <w:rFonts w:ascii="TH SarabunPSK" w:hAnsi="TH SarabunPSK" w:cs="TH SarabunPSK" w:hint="cs"/>
          <w:sz w:val="32"/>
          <w:szCs w:val="32"/>
        </w:rPr>
        <w:t>1</w:t>
      </w:r>
      <w:r w:rsidRPr="002D43A8">
        <w:rPr>
          <w:rFonts w:ascii="TH SarabunPSK" w:hAnsi="TH SarabunPSK" w:cs="TH SarabunPSK" w:hint="cs"/>
          <w:sz w:val="32"/>
          <w:szCs w:val="32"/>
          <w:cs/>
        </w:rPr>
        <w:t xml:space="preserve"> หมายเลขโทรศัพท์ </w:t>
      </w:r>
      <w:r>
        <w:rPr>
          <w:rFonts w:ascii="TH SarabunPSK" w:hAnsi="TH SarabunPSK" w:cs="TH SarabunPSK" w:hint="cs"/>
          <w:sz w:val="32"/>
          <w:szCs w:val="32"/>
          <w:cs/>
        </w:rPr>
        <w:t>045-525832</w:t>
      </w:r>
      <w:r w:rsidRPr="002D43A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300F770" w14:textId="1DC58502" w:rsidR="002D43A8" w:rsidRPr="002D43A8" w:rsidRDefault="002D43A8" w:rsidP="002D43A8">
      <w:pPr>
        <w:pStyle w:val="Default"/>
        <w:rPr>
          <w:rFonts w:ascii="TH SarabunPSK" w:hAnsi="TH SarabunPSK" w:cs="TH SarabunPSK"/>
          <w:sz w:val="32"/>
          <w:szCs w:val="32"/>
        </w:rPr>
      </w:pPr>
      <w:r w:rsidRPr="002D43A8">
        <w:rPr>
          <w:rFonts w:ascii="TH SarabunPSK" w:hAnsi="TH SarabunPSK" w:cs="TH SarabunPSK" w:hint="cs"/>
          <w:sz w:val="32"/>
          <w:szCs w:val="32"/>
        </w:rPr>
        <w:t>5</w:t>
      </w:r>
      <w:r w:rsidRPr="002D43A8">
        <w:rPr>
          <w:rFonts w:ascii="TH SarabunPSK" w:hAnsi="TH SarabunPSK" w:cs="TH SarabunPSK" w:hint="cs"/>
          <w:sz w:val="32"/>
          <w:szCs w:val="32"/>
          <w:cs/>
        </w:rPr>
        <w:t>.</w:t>
      </w:r>
      <w:r w:rsidRPr="002D43A8">
        <w:rPr>
          <w:rFonts w:ascii="TH SarabunPSK" w:hAnsi="TH SarabunPSK" w:cs="TH SarabunPSK" w:hint="cs"/>
          <w:sz w:val="32"/>
          <w:szCs w:val="32"/>
        </w:rPr>
        <w:t>2</w:t>
      </w:r>
      <w:r w:rsidRPr="002D43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2D43A8">
        <w:rPr>
          <w:rFonts w:ascii="TH SarabunPSK" w:hAnsi="TH SarabunPSK" w:cs="TH SarabunPSK" w:hint="cs"/>
          <w:sz w:val="32"/>
          <w:szCs w:val="32"/>
          <w:cs/>
        </w:rPr>
        <w:t xml:space="preserve">อีเมล์ </w:t>
      </w:r>
      <w:r w:rsidR="00141067" w:rsidRPr="00141067">
        <w:rPr>
          <w:rFonts w:ascii="TH SarabunPSK" w:hAnsi="TH SarabunPSK" w:cs="TH SarabunPSK" w:hint="cs"/>
          <w:color w:val="auto"/>
          <w:sz w:val="32"/>
          <w:szCs w:val="32"/>
          <w:shd w:val="clear" w:color="auto" w:fill="FFFFFF" w:themeFill="background1"/>
          <w:cs/>
        </w:rPr>
        <w:t xml:space="preserve"> :</w:t>
      </w:r>
      <w:proofErr w:type="gramEnd"/>
      <w:r w:rsidR="00141067" w:rsidRPr="00141067">
        <w:rPr>
          <w:rFonts w:ascii="TH SarabunPSK" w:hAnsi="TH SarabunPSK" w:cs="TH SarabunPSK" w:hint="cs"/>
          <w:color w:val="auto"/>
          <w:sz w:val="32"/>
          <w:szCs w:val="32"/>
          <w:shd w:val="clear" w:color="auto" w:fill="FFFFFF" w:themeFill="background1"/>
        </w:rPr>
        <w:t>adminnapasang@napasang.go.th</w:t>
      </w:r>
    </w:p>
    <w:p w14:paraId="4DBA05B9" w14:textId="652DA4E5" w:rsidR="002D43A8" w:rsidRPr="002D43A8" w:rsidRDefault="002D43A8" w:rsidP="002D43A8">
      <w:pPr>
        <w:tabs>
          <w:tab w:val="left" w:pos="5745"/>
        </w:tabs>
        <w:rPr>
          <w:rFonts w:ascii="TH SarabunPSK" w:hAnsi="TH SarabunPSK" w:cs="TH SarabunPSK"/>
        </w:rPr>
        <w:sectPr w:rsidR="002D43A8" w:rsidRPr="002D43A8" w:rsidSect="003738C8">
          <w:pgSz w:w="11899" w:h="17319"/>
          <w:pgMar w:top="1400" w:right="900" w:bottom="144" w:left="1042" w:header="720" w:footer="720" w:gutter="0"/>
          <w:cols w:space="720"/>
          <w:noEndnote/>
        </w:sectPr>
      </w:pPr>
      <w:r w:rsidRPr="002D43A8">
        <w:rPr>
          <w:rFonts w:ascii="TH SarabunPSK" w:hAnsi="TH SarabunPSK" w:cs="TH SarabunPSK" w:hint="cs"/>
          <w:sz w:val="32"/>
          <w:szCs w:val="32"/>
        </w:rPr>
        <w:t>5</w:t>
      </w:r>
      <w:r w:rsidRPr="002D43A8">
        <w:rPr>
          <w:rFonts w:ascii="TH SarabunPSK" w:hAnsi="TH SarabunPSK" w:cs="TH SarabunPSK" w:hint="cs"/>
          <w:sz w:val="32"/>
          <w:szCs w:val="32"/>
          <w:cs/>
        </w:rPr>
        <w:t>.</w:t>
      </w:r>
      <w:r w:rsidRPr="002D43A8">
        <w:rPr>
          <w:rFonts w:ascii="TH SarabunPSK" w:hAnsi="TH SarabunPSK" w:cs="TH SarabunPSK" w:hint="cs"/>
          <w:sz w:val="32"/>
          <w:szCs w:val="32"/>
        </w:rPr>
        <w:t xml:space="preserve">3 </w:t>
      </w:r>
      <w:r w:rsidRPr="002D43A8"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 w:rsidR="00141067">
        <w:rPr>
          <w:rFonts w:ascii="TH SarabunPSK" w:hAnsi="TH SarabunPSK" w:cs="TH SarabunPSK" w:hint="cs"/>
          <w:sz w:val="32"/>
          <w:szCs w:val="32"/>
          <w:cs/>
        </w:rPr>
        <w:t>เทศบาลตำบลนาป่าแซง</w:t>
      </w:r>
      <w:r w:rsidRPr="002D43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1067">
        <w:rPr>
          <w:rFonts w:ascii="TH SarabunPSK" w:hAnsi="TH SarabunPSK" w:cs="TH SarabunPSK"/>
          <w:sz w:val="32"/>
          <w:szCs w:val="32"/>
        </w:rPr>
        <w:t>www.napasang.</w:t>
      </w:r>
      <w:r w:rsidR="00FB2CF3">
        <w:rPr>
          <w:rFonts w:ascii="TH SarabunPSK" w:hAnsi="TH SarabunPSK" w:cs="TH SarabunPSK"/>
          <w:sz w:val="32"/>
          <w:szCs w:val="32"/>
        </w:rPr>
        <w:t>go.th</w:t>
      </w:r>
    </w:p>
    <w:p w14:paraId="7B9FBD41" w14:textId="77777777" w:rsidR="005A7A85" w:rsidRDefault="005A7A85" w:rsidP="00FB2CF3"/>
    <w:sectPr w:rsidR="005A7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91F8" w14:textId="77777777" w:rsidR="003738C8" w:rsidRDefault="003738C8" w:rsidP="00FB2CF3">
      <w:pPr>
        <w:spacing w:after="0" w:line="240" w:lineRule="auto"/>
      </w:pPr>
      <w:r>
        <w:separator/>
      </w:r>
    </w:p>
  </w:endnote>
  <w:endnote w:type="continuationSeparator" w:id="0">
    <w:p w14:paraId="14691830" w14:textId="77777777" w:rsidR="003738C8" w:rsidRDefault="003738C8" w:rsidP="00FB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7919B" w14:textId="77777777" w:rsidR="003738C8" w:rsidRDefault="003738C8" w:rsidP="00FB2CF3">
      <w:pPr>
        <w:spacing w:after="0" w:line="240" w:lineRule="auto"/>
      </w:pPr>
      <w:r>
        <w:separator/>
      </w:r>
    </w:p>
  </w:footnote>
  <w:footnote w:type="continuationSeparator" w:id="0">
    <w:p w14:paraId="2CC5DE9C" w14:textId="77777777" w:rsidR="003738C8" w:rsidRDefault="003738C8" w:rsidP="00FB2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8180049"/>
      <w:docPartObj>
        <w:docPartGallery w:val="Page Numbers (Top of Page)"/>
        <w:docPartUnique/>
      </w:docPartObj>
    </w:sdtPr>
    <w:sdtContent>
      <w:p w14:paraId="1AD432B6" w14:textId="6E60D8AF" w:rsidR="00FB2CF3" w:rsidRDefault="00FB2C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49582633" w14:textId="77777777" w:rsidR="00FB2CF3" w:rsidRDefault="00FB2C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E2"/>
    <w:rsid w:val="00141067"/>
    <w:rsid w:val="002D43A8"/>
    <w:rsid w:val="003738C8"/>
    <w:rsid w:val="003960E2"/>
    <w:rsid w:val="004C3CF2"/>
    <w:rsid w:val="005A7A85"/>
    <w:rsid w:val="00973D33"/>
    <w:rsid w:val="009E5775"/>
    <w:rsid w:val="00F734DE"/>
    <w:rsid w:val="00FB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D152C"/>
  <w15:chartTrackingRefBased/>
  <w15:docId w15:val="{900D227D-6D10-4EB2-9EF9-18D32630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60E2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C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2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B2CF3"/>
  </w:style>
  <w:style w:type="paragraph" w:styleId="a6">
    <w:name w:val="footer"/>
    <w:basedOn w:val="a"/>
    <w:link w:val="a7"/>
    <w:uiPriority w:val="99"/>
    <w:unhideWhenUsed/>
    <w:rsid w:val="00FB2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B2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2024-03-06T05:46:00Z</cp:lastPrinted>
  <dcterms:created xsi:type="dcterms:W3CDTF">2024-03-04T06:31:00Z</dcterms:created>
  <dcterms:modified xsi:type="dcterms:W3CDTF">2024-03-06T05:47:00Z</dcterms:modified>
</cp:coreProperties>
</file>