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142875" distL="114300" distR="1842770" simplePos="0" relativeHeight="125829378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12700</wp:posOffset>
            </wp:positionV>
            <wp:extent cx="2480945" cy="170053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480945" cy="17005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786130" distB="0" distL="3378835" distR="114300" simplePos="0" relativeHeight="125829379" behindDoc="0" locked="0" layoutInCell="1" allowOverlap="1">
            <wp:simplePos x="0" y="0"/>
            <wp:positionH relativeFrom="page">
              <wp:posOffset>3264535</wp:posOffset>
            </wp:positionH>
            <wp:positionV relativeFrom="paragraph">
              <wp:posOffset>798830</wp:posOffset>
            </wp:positionV>
            <wp:extent cx="944880" cy="1054735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44880" cy="10547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1341" w:val="left"/>
          <w:tab w:leader="dot" w:pos="3389" w:val="left"/>
        </w:tabs>
        <w:bidi w:val="0"/>
        <w:spacing w:before="0" w:after="0" w:line="374" w:lineRule="auto"/>
        <w:ind w:left="0" w:right="0" w:firstLine="0"/>
        <w:jc w:val="center"/>
      </w:pPr>
      <w:r>
        <w:rPr>
          <w:color w:val="5E87E1"/>
          <w:spacing w:val="0"/>
          <w:w w:val="100"/>
          <w:position w:val="0"/>
          <w:shd w:val="clear" w:color="auto" w:fill="auto"/>
        </w:rPr>
        <w:t>เทศบาลตำบลนาป่าแชง่</w:t>
        <w:br/>
        <w:t>รับเลขที่</w:t>
        <w:tab/>
        <w:t xml:space="preserve"> </w:t>
      </w:r>
      <w:r>
        <w:rPr>
          <w:color w:val="2231A0"/>
          <w:spacing w:val="0"/>
          <w:w w:val="100"/>
          <w:position w:val="0"/>
          <w:shd w:val="clear" w:color="auto" w:fill="auto"/>
        </w:rPr>
        <w:t>£.^.^...,</w:t>
      </w:r>
      <w:r>
        <w:rPr>
          <w:color w:val="5E87E1"/>
          <w:spacing w:val="0"/>
          <w:w w:val="100"/>
          <w:position w:val="0"/>
          <w:shd w:val="clear" w:color="auto" w:fill="auto"/>
        </w:rPr>
        <w:t xml:space="preserve"> .»</w:t>
        <w:tab/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leader="dot" w:pos="1341" w:val="left"/>
        </w:tabs>
        <w:bidi w:val="0"/>
        <w:spacing w:before="0" w:line="240" w:lineRule="auto"/>
        <w:ind w:right="0"/>
        <w:jc w:val="left"/>
      </w:pPr>
      <w:r>
        <w:rPr>
          <w:rFonts w:ascii="Microsoft Sans Serif" w:eastAsia="Microsoft Sans Serif" w:hAnsi="Microsoft Sans Serif" w:cs="Microsoft Sans Serif"/>
          <w:color w:val="5E87E1"/>
          <w:spacing w:val="0"/>
          <w:w w:val="100"/>
          <w:position w:val="0"/>
          <w:sz w:val="22"/>
          <w:szCs w:val="22"/>
          <w:shd w:val="clear" w:color="auto" w:fill="auto"/>
        </w:rPr>
        <w:t>วันที่</w:t>
        <w:tab/>
      </w:r>
      <w:r>
        <w:rPr>
          <w:spacing w:val="0"/>
          <w:w w:val="100"/>
          <w:position w:val="0"/>
          <w:shd w:val="clear" w:color="auto" w:fill="auto"/>
        </w:rPr>
        <w:t>25.«</w:t>
      </w:r>
      <w:r>
        <w:rPr>
          <w:spacing w:val="0"/>
          <w:w w:val="100"/>
          <w:position w:val="0"/>
          <w:shd w:val="clear" w:color="auto" w:fill="auto"/>
          <w:vertAlign w:val="subscript"/>
        </w:rPr>
        <w:t>5</w:t>
      </w:r>
      <w:r>
        <w:rPr>
          <w:spacing w:val="0"/>
          <w:w w:val="100"/>
          <w:position w:val="0"/>
          <w:shd w:val="clear" w:color="auto" w:fill="auto"/>
        </w:rPr>
        <w:t>!</w:t>
      </w:r>
      <w:r>
        <w:rPr>
          <w:rFonts w:ascii="Microsoft Sans Serif" w:eastAsia="Microsoft Sans Serif" w:hAnsi="Microsoft Sans Serif" w:cs="Microsoft Sans Serif"/>
          <w:spacing w:val="0"/>
          <w:w w:val="100"/>
          <w:position w:val="0"/>
          <w:sz w:val="22"/>
          <w:szCs w:val="22"/>
          <w:shd w:val="clear" w:color="auto" w:fill="auto"/>
        </w:rPr>
        <w:t>ค. ?</w:t>
      </w:r>
      <w:r>
        <w:rPr>
          <w:spacing w:val="0"/>
          <w:w w:val="100"/>
          <w:position w:val="0"/>
          <w:shd w:val="clear" w:color="auto" w:fill="auto"/>
        </w:rPr>
        <w:t>565■■ ...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300" w:lineRule="auto"/>
        <w:ind w:left="480" w:right="0" w:firstLine="100"/>
        <w:jc w:val="left"/>
      </w:pPr>
      <w:r>
        <w:rPr>
          <w:rFonts w:ascii="Arial" w:eastAsia="Arial" w:hAnsi="Arial" w:cs="Arial"/>
          <w:color w:val="5E87E1"/>
          <w:spacing w:val="0"/>
          <w:w w:val="100"/>
          <w:position w:val="0"/>
          <w:sz w:val="26"/>
          <w:szCs w:val="26"/>
          <w:shd w:val="clear" w:color="auto" w:fill="auto"/>
        </w:rPr>
        <w:t>0</w:t>
      </w:r>
      <w:r>
        <w:rPr>
          <w:color w:val="5E87E1"/>
          <w:spacing w:val="0"/>
          <w:w w:val="100"/>
          <w:position w:val="0"/>
          <w:shd w:val="clear" w:color="auto" w:fill="auto"/>
        </w:rPr>
        <w:t xml:space="preserve">กองสดัง </w:t>
      </w:r>
      <w:r>
        <w:rPr>
          <w:rFonts w:ascii="Arial" w:eastAsia="Arial" w:hAnsi="Arial" w:cs="Arial"/>
          <w:color w:val="8DA9DC"/>
          <w:spacing w:val="0"/>
          <w:w w:val="100"/>
          <w:position w:val="0"/>
          <w:sz w:val="26"/>
          <w:szCs w:val="26"/>
          <w:shd w:val="clear" w:color="auto" w:fill="auto"/>
          <w:lang w:val="en-US" w:eastAsia="en-US" w:bidi="en-US"/>
        </w:rPr>
        <w:t xml:space="preserve">O </w:t>
      </w:r>
      <w:r>
        <w:rPr>
          <w:color w:val="5E87E1"/>
          <w:spacing w:val="0"/>
          <w:w w:val="100"/>
          <w:position w:val="0"/>
          <w:shd w:val="clear" w:color="auto" w:fill="auto"/>
        </w:rPr>
        <w:t>ศอ</w:t>
      </w:r>
      <w:r>
        <w:rPr>
          <w:color w:val="5E87E1"/>
          <w:spacing w:val="0"/>
          <w:w w:val="100"/>
          <w:position w:val="0"/>
          <w:shd w:val="clear" w:color="auto" w:fill="auto"/>
          <w:vertAlign w:val="superscript"/>
        </w:rPr>
        <w:t>5</w:t>
      </w:r>
      <w:r>
        <w:rPr>
          <w:color w:val="8DA9DC"/>
          <w:spacing w:val="0"/>
          <w:w w:val="100"/>
          <w:position w:val="0"/>
          <w:shd w:val="clear" w:color="auto" w:fill="auto"/>
        </w:rPr>
        <w:t xml:space="preserve">พ่ </w:t>
      </w:r>
      <w:r>
        <w:rPr>
          <w:color w:val="2231A0"/>
          <w:spacing w:val="0"/>
          <w:w w:val="100"/>
          <w:position w:val="0"/>
          <w:shd w:val="clear" w:color="auto" w:fill="auto"/>
        </w:rPr>
        <w:t>ซีก</w:t>
      </w:r>
      <w:r>
        <w:rPr>
          <w:color w:val="5E87E1"/>
          <w:spacing w:val="0"/>
          <w:w w:val="100"/>
          <w:position w:val="0"/>
          <w:shd w:val="clear" w:color="auto" w:fill="auto"/>
        </w:rPr>
        <w:t xml:space="preserve">วงการดีกษา </w:t>
      </w:r>
      <w:r>
        <w:rPr>
          <w:rFonts w:ascii="Arial" w:eastAsia="Arial" w:hAnsi="Arial" w:cs="Arial"/>
          <w:color w:val="5E87E1"/>
          <w:spacing w:val="0"/>
          <w:w w:val="100"/>
          <w:position w:val="0"/>
          <w:sz w:val="26"/>
          <w:szCs w:val="26"/>
          <w:shd w:val="clear" w:color="auto" w:fill="auto"/>
        </w:rPr>
        <w:t>0</w:t>
      </w:r>
      <w:r>
        <w:rPr>
          <w:color w:val="5E87E1"/>
          <w:spacing w:val="0"/>
          <w:w w:val="100"/>
          <w:position w:val="0"/>
          <w:shd w:val="clear" w:color="auto" w:fill="auto"/>
        </w:rPr>
        <w:t xml:space="preserve">กองสารา'ริ‘•’สุ^'.เส «๖'’า-’ำเอม </w:t>
      </w:r>
      <w:r>
        <w:rPr>
          <w:rFonts w:ascii="Arial" w:eastAsia="Arial" w:hAnsi="Arial" w:cs="Arial"/>
          <w:spacing w:val="0"/>
          <w:w w:val="100"/>
          <w:position w:val="0"/>
          <w:sz w:val="26"/>
          <w:szCs w:val="26"/>
          <w:shd w:val="clear" w:color="auto" w:fill="auto"/>
        </w:rPr>
        <w:t>5</w:t>
      </w:r>
      <w:r>
        <w:rPr>
          <w:spacing w:val="0"/>
          <w:w w:val="100"/>
          <w:position w:val="0"/>
          <w:shd w:val="clear" w:color="auto" w:fill="auto"/>
        </w:rPr>
        <w:t>รงเรียน๊บานิโคกพ่ระวินัยดี ตำบลนาป่าแซง อำเภอปทุมราชวงศา อจ. ๓๗๑๑๐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/>
        <w:ind w:left="4340" w:right="0" w:firstLine="0"/>
        <w:jc w:val="left"/>
      </w:pPr>
      <w:r>
        <w:rPr>
          <w:spacing w:val="0"/>
          <w:w w:val="100"/>
          <w:position w:val="0"/>
          <w:shd w:val="clear" w:color="auto" w:fill="auto"/>
        </w:rPr>
        <w:t>๒๔ ตุลาคม ๒๕๖๕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43" w:lineRule="auto"/>
        <w:ind w:left="480" w:right="0" w:hanging="480"/>
        <w:jc w:val="left"/>
      </w:pPr>
      <w:r>
        <w:rPr>
          <w:spacing w:val="0"/>
          <w:w w:val="100"/>
          <w:position w:val="0"/>
          <w:shd w:val="clear" w:color="auto" w:fill="auto"/>
        </w:rPr>
        <w:t>เรื่อง สำรวจข้อมูลจำนวนนักเรียน และส่งโครงการขอรับเงินอุดหนุนอาหารกลางวันนักเรียน ประจำปีงบประมาณ ๒๕๖๖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</w:rPr>
        <w:t>เรียน นายกเทศมนตรีตำบลนาป่าแซง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</w:rPr>
        <w:t>อ้างถึง หนังสือ สำนักงานเทศบาลตำบลนาป่าแซง ที่ อจ.๗๒๕๐๔/๕๐๘ ลงวันที่ ๑๙ ตุลาคม ๒๕๖๕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934" w:val="left"/>
        </w:tabs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</w:rPr>
        <w:t>สิ่ง</w:t>
      </w:r>
      <w:r>
        <w:rPr>
          <w:color w:val="000000"/>
          <w:spacing w:val="0"/>
          <w:w w:val="100"/>
          <w:position w:val="0"/>
          <w:shd w:val="clear" w:color="auto" w:fill="auto"/>
        </w:rPr>
        <w:t>ที่</w:t>
      </w:r>
      <w:r>
        <w:rPr>
          <w:spacing w:val="0"/>
          <w:w w:val="100"/>
          <w:position w:val="0"/>
          <w:shd w:val="clear" w:color="auto" w:fill="auto"/>
        </w:rPr>
        <w:t>ส่งมาด้วย ๑.โครงการฯ</w:t>
        <w:tab/>
        <w:t>จำนวน ๑ โครงการ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934" w:val="left"/>
        </w:tabs>
        <w:bidi w:val="0"/>
        <w:spacing w:before="0"/>
        <w:ind w:left="1400" w:right="0" w:firstLine="0"/>
        <w:jc w:val="left"/>
      </w:pPr>
      <w:r>
        <w:rPr>
          <w:spacing w:val="0"/>
          <w:w w:val="100"/>
          <w:position w:val="0"/>
          <w:shd w:val="clear" w:color="auto" w:fill="auto"/>
        </w:rPr>
        <w:t>๒.รายชื่อนักเรียน</w:t>
        <w:tab/>
        <w:t>จำนวน ๑ ชุด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1420"/>
        <w:jc w:val="thaiDistribute"/>
      </w:pPr>
      <w:r>
        <w:rPr>
          <w:spacing w:val="0"/>
          <w:w w:val="100"/>
          <w:position w:val="0"/>
          <w:shd w:val="clear" w:color="auto" w:fill="auto"/>
        </w:rPr>
        <w:t>ตามหนังสือที่อ้างถึง สำนักงานเทศบาลตำบลนาป่าแซง แจ้งให้โรงเรียนดำเนินการสำรวจข้อมูล จำนวนนักเรียน และส่งโครงการขอรับเงินอุดหนุนอาหารกลางวันนักเรียนพร้อมรายชื่อนักเรียน ประจำไตรมาสที่ ๑ (เดือนตุลาคม - ธันวาคม ๒๕๖๕) จำนวน ๕๐ วัน ในอัตรา ๒๑ บาท/คน/วัน ส่งสำนักงานเทศบาลตำบลนาป่าแซง ภายในวันที่ ๒๔ ตุลาคม ๒๕๖๕ ความละเอียดแจ้งแล้วนั้น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1420"/>
        <w:jc w:val="thaiDistribute"/>
      </w:pPr>
      <w:r>
        <w:rPr>
          <w:spacing w:val="0"/>
          <w:w w:val="100"/>
          <w:position w:val="0"/>
          <w:shd w:val="clear" w:color="auto" w:fill="auto"/>
        </w:rPr>
        <w:t>ในการนี้โรงเรียนบ้านโคกพระวินัยดี จึงขอส่งโครงการขอรับเงินอุดหนุนอาหารกลางวันนักเรียน พร้อมรายชื่อนักเรียน ดังรายละเอียดที่ส่งมาพร้อมนี้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1400" w:right="0" w:firstLine="0"/>
        <w:jc w:val="left"/>
      </w:pPr>
      <w:r>
        <w:rPr>
          <w:spacing w:val="0"/>
          <w:w w:val="100"/>
          <w:position w:val="0"/>
          <w:shd w:val="clear" w:color="auto" w:fill="auto"/>
        </w:rPr>
        <w:t>จึงเรียน</w:t>
      </w:r>
      <w:r>
        <w:rPr>
          <w:color w:val="000000"/>
          <w:spacing w:val="0"/>
          <w:w w:val="100"/>
          <w:position w:val="0"/>
          <w:shd w:val="clear" w:color="auto" w:fill="auto"/>
        </w:rPr>
        <w:t>มา</w:t>
      </w:r>
      <w:r>
        <w:rPr>
          <w:spacing w:val="0"/>
          <w:w w:val="100"/>
          <w:position w:val="0"/>
          <w:shd w:val="clear" w:color="auto" w:fill="auto"/>
        </w:rPr>
        <w:t>เพื่อโปรดพิจารณา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4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ขอแสดงความนับถือ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688975" cy="384175"/>
            <wp:docPr id="5" name="Picut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688975" cy="3841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</w:rPr>
        <w:t>(นายแหลง ธนู)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580" w:right="0" w:firstLine="0"/>
        <w:jc w:val="left"/>
      </w:pPr>
      <w:r>
        <w:rPr>
          <w:spacing w:val="0"/>
          <w:w w:val="100"/>
          <w:position w:val="0"/>
          <w:shd w:val="clear" w:color="auto" w:fill="auto"/>
        </w:rPr>
        <w:t>ผู้อำนวยการโรงเรียนบ้านโคกพระวินัยดี</w:t>
      </w:r>
    </w:p>
    <w:sectPr>
      <w:footnotePr>
        <w:pos w:val="pageBottom"/>
        <w:numFmt w:val="decimal"/>
        <w:numRestart w:val="continuous"/>
      </w:footnotePr>
      <w:pgSz w:w="11900" w:h="16840"/>
      <w:pgMar w:top="19" w:right="683" w:bottom="19" w:left="1498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Body text_"/>
    <w:basedOn w:val="DefaultParagraphFont"/>
    <w:link w:val="Style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131313"/>
      <w:sz w:val="22"/>
      <w:szCs w:val="22"/>
      <w:u w:val="none"/>
      <w:lang w:val="th-TH" w:eastAsia="th-TH" w:bidi="th-TH"/>
    </w:rPr>
  </w:style>
  <w:style w:type="character" w:customStyle="1" w:styleId="CharStyle7">
    <w:name w:val="Body text (2)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2F6DD7"/>
      <w:sz w:val="26"/>
      <w:szCs w:val="26"/>
      <w:u w:val="none"/>
      <w:lang w:val="th-TH" w:eastAsia="th-TH" w:bidi="th-TH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after="160" w:line="348" w:lineRule="auto"/>
    </w:pPr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131313"/>
      <w:sz w:val="22"/>
      <w:szCs w:val="22"/>
      <w:u w:val="none"/>
      <w:lang w:val="th-TH" w:eastAsia="th-TH" w:bidi="th-TH"/>
    </w:rPr>
  </w:style>
  <w:style w:type="paragraph" w:customStyle="1" w:styleId="Style6">
    <w:name w:val="Body text (2)"/>
    <w:basedOn w:val="Normal"/>
    <w:link w:val="CharStyle7"/>
    <w:pPr>
      <w:widowControl w:val="0"/>
      <w:shd w:val="clear" w:color="auto" w:fill="auto"/>
      <w:spacing w:after="80"/>
      <w:ind w:left="480" w:firstLine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F6DD7"/>
      <w:sz w:val="26"/>
      <w:szCs w:val="26"/>
      <w:u w:val="none"/>
      <w:lang w:val="th-TH" w:eastAsia="th-TH" w:bidi="th-TH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